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AEE45B" w14:textId="77777777" w:rsidR="00B82093" w:rsidRPr="00EE346B"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sz w:val="24"/>
          <w:szCs w:val="24"/>
        </w:rPr>
      </w:pPr>
    </w:p>
    <w:p w14:paraId="71DD9A93" w14:textId="77777777" w:rsidR="005121C8" w:rsidRPr="00EE346B" w:rsidRDefault="005121C8" w:rsidP="005121C8">
      <w:pPr>
        <w:widowControl w:val="0"/>
        <w:tabs>
          <w:tab w:val="left" w:pos="343"/>
        </w:tabs>
        <w:autoSpaceDE w:val="0"/>
        <w:autoSpaceDN w:val="0"/>
        <w:spacing w:after="4" w:line="240" w:lineRule="auto"/>
        <w:ind w:left="-99" w:right="-1"/>
        <w:jc w:val="right"/>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Приложение к ООП СОО</w:t>
      </w:r>
    </w:p>
    <w:p w14:paraId="134D7172" w14:textId="77777777" w:rsidR="00EE346B" w:rsidRPr="00EE346B" w:rsidRDefault="00EE346B"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bookmarkStart w:id="0" w:name="_GoBack"/>
      <w:bookmarkEnd w:id="0"/>
    </w:p>
    <w:p w14:paraId="6E78F6C4" w14:textId="009C9D5C"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Список итоговых планируемых результатов</w:t>
      </w:r>
    </w:p>
    <w:p w14:paraId="319FA3B5" w14:textId="7777777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 указанием этапов их формирования и способов оценки по учебному</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предмету</w:t>
      </w:r>
    </w:p>
    <w:p w14:paraId="54581CD0" w14:textId="191A756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«Р</w:t>
      </w:r>
      <w:r w:rsidR="00AE4958" w:rsidRPr="00EE346B">
        <w:rPr>
          <w:rFonts w:ascii="Times New Roman" w:eastAsia="Times New Roman" w:hAnsi="Times New Roman" w:cs="Times New Roman"/>
          <w:b/>
          <w:sz w:val="24"/>
          <w:szCs w:val="24"/>
        </w:rPr>
        <w:t>одной</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язык</w:t>
      </w:r>
      <w:r w:rsidR="00AE4958" w:rsidRPr="00EE346B">
        <w:rPr>
          <w:rFonts w:ascii="Times New Roman" w:eastAsia="Times New Roman" w:hAnsi="Times New Roman" w:cs="Times New Roman"/>
          <w:b/>
          <w:sz w:val="24"/>
          <w:szCs w:val="24"/>
        </w:rPr>
        <w:t xml:space="preserve"> (чеченский)</w:t>
      </w:r>
      <w:r w:rsidRPr="00EE346B">
        <w:rPr>
          <w:rFonts w:ascii="Times New Roman" w:eastAsia="Times New Roman" w:hAnsi="Times New Roman" w:cs="Times New Roman"/>
          <w:b/>
          <w:sz w:val="24"/>
          <w:szCs w:val="24"/>
        </w:rPr>
        <w:t>»</w:t>
      </w:r>
    </w:p>
    <w:p w14:paraId="53562B08" w14:textId="77777777" w:rsidR="00BD1E8D" w:rsidRPr="00EE346B"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sz w:val="24"/>
          <w:szCs w:val="24"/>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EE346B" w:rsidRPr="00EE346B" w14:paraId="017D1E51" w14:textId="77777777" w:rsidTr="004A6144">
        <w:trPr>
          <w:trHeight w:val="505"/>
        </w:trPr>
        <w:tc>
          <w:tcPr>
            <w:tcW w:w="7665" w:type="dxa"/>
            <w:shd w:val="clear" w:color="auto" w:fill="EAF1DD"/>
          </w:tcPr>
          <w:p w14:paraId="2BBDB916" w14:textId="77777777" w:rsidR="00BD1E8D" w:rsidRPr="00EE346B" w:rsidRDefault="00BD1E8D"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8C5AF9" w:rsidRPr="00EE346B">
              <w:rPr>
                <w:rFonts w:ascii="Times New Roman" w:eastAsia="Times New Roman" w:hAnsi="Times New Roman" w:cs="Times New Roman"/>
                <w:b/>
                <w:sz w:val="24"/>
                <w:szCs w:val="24"/>
                <w:lang w:val="ru-RU"/>
              </w:rPr>
              <w:t>1</w:t>
            </w:r>
            <w:r w:rsidR="007D019F" w:rsidRPr="00EE346B">
              <w:rPr>
                <w:rFonts w:ascii="Times New Roman" w:eastAsia="Times New Roman" w:hAnsi="Times New Roman" w:cs="Times New Roman"/>
                <w:b/>
                <w:sz w:val="24"/>
                <w:szCs w:val="24"/>
                <w:lang w:val="ru-RU"/>
              </w:rPr>
              <w:t>0</w:t>
            </w:r>
            <w:r w:rsidRPr="00EE346B">
              <w:rPr>
                <w:rFonts w:ascii="Times New Roman" w:eastAsia="Times New Roman" w:hAnsi="Times New Roman" w:cs="Times New Roman"/>
                <w:b/>
                <w:sz w:val="24"/>
                <w:szCs w:val="24"/>
                <w:lang w:val="ru-RU"/>
              </w:rPr>
              <w:t xml:space="preserve"> класс</w:t>
            </w:r>
          </w:p>
          <w:p w14:paraId="2872390A" w14:textId="77777777" w:rsidR="00BD1E8D" w:rsidRPr="00EE346B" w:rsidRDefault="00BD1E8D" w:rsidP="003B4010">
            <w:pPr>
              <w:ind w:left="272"/>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EE346B" w:rsidRDefault="00BD1E8D" w:rsidP="003B4010">
            <w:pPr>
              <w:ind w:left="110" w:right="-173"/>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Способ</w:t>
            </w:r>
          </w:p>
          <w:p w14:paraId="2C8B926D" w14:textId="77777777" w:rsidR="00BD1E8D" w:rsidRPr="00EE346B" w:rsidRDefault="00BD1E8D" w:rsidP="003B4010">
            <w:pPr>
              <w:ind w:left="110" w:right="-173"/>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оценки</w:t>
            </w:r>
          </w:p>
        </w:tc>
      </w:tr>
      <w:tr w:rsidR="00EE346B" w:rsidRPr="00EE346B" w14:paraId="36130ED5" w14:textId="77777777" w:rsidTr="004A6144">
        <w:trPr>
          <w:trHeight w:val="718"/>
        </w:trPr>
        <w:tc>
          <w:tcPr>
            <w:tcW w:w="7665" w:type="dxa"/>
          </w:tcPr>
          <w:p w14:paraId="0F8C9965" w14:textId="064EA7D7"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чеченском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1FE57CDA" w14:textId="77777777" w:rsidR="00BD1E8D"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1F383C6" w14:textId="77777777" w:rsidR="004A6144"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57EB0F2" w14:textId="77777777" w:rsidTr="004A6144">
        <w:trPr>
          <w:trHeight w:val="362"/>
        </w:trPr>
        <w:tc>
          <w:tcPr>
            <w:tcW w:w="7665" w:type="dxa"/>
            <w:tcBorders>
              <w:bottom w:val="single" w:sz="4" w:space="0" w:color="auto"/>
            </w:tcBorders>
          </w:tcPr>
          <w:p w14:paraId="17E5A4E4" w14:textId="1289A712"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культуре речи как разделе лингвистики;</w:t>
            </w:r>
          </w:p>
        </w:tc>
        <w:tc>
          <w:tcPr>
            <w:tcW w:w="2268" w:type="dxa"/>
          </w:tcPr>
          <w:p w14:paraId="5FF36D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8C593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C564AC0" w14:textId="3F467A47" w:rsidR="00BD1E8D" w:rsidRPr="005F73CD" w:rsidRDefault="00896F3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 xml:space="preserve"> </w:t>
            </w:r>
          </w:p>
        </w:tc>
      </w:tr>
      <w:tr w:rsidR="00EE346B" w:rsidRPr="00EE346B"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45DB0759"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Borders>
              <w:left w:val="single" w:sz="4" w:space="0" w:color="auto"/>
            </w:tcBorders>
          </w:tcPr>
          <w:p w14:paraId="7C561233"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D05259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97FDD7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95FB5E8" w14:textId="77777777" w:rsidR="00BD1E8D" w:rsidRPr="005F73CD" w:rsidRDefault="004A614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41DE5BE0" w14:textId="77777777" w:rsidTr="004A6144">
        <w:trPr>
          <w:trHeight w:val="253"/>
        </w:trPr>
        <w:tc>
          <w:tcPr>
            <w:tcW w:w="7665" w:type="dxa"/>
            <w:tcBorders>
              <w:top w:val="single" w:sz="4" w:space="0" w:color="auto"/>
            </w:tcBorders>
          </w:tcPr>
          <w:p w14:paraId="5655579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эти знания в речевой практике;</w:t>
            </w:r>
          </w:p>
          <w:p w14:paraId="6EE25F8C" w14:textId="55FA8A26"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7D7880E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2F638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E7EF3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D1636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186B35C" w14:textId="77777777" w:rsidTr="004A6144">
        <w:trPr>
          <w:trHeight w:val="769"/>
        </w:trPr>
        <w:tc>
          <w:tcPr>
            <w:tcW w:w="7665" w:type="dxa"/>
          </w:tcPr>
          <w:p w14:paraId="5964DA7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лексический анализ слова;</w:t>
            </w:r>
          </w:p>
          <w:p w14:paraId="6CF4B3B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лексические нормы, анализировать и характеризовать высказывания (в том числе собственные) с точки зрения соблюдения лексических норм чеченского литературного языка;</w:t>
            </w:r>
          </w:p>
          <w:p w14:paraId="2572D7D3" w14:textId="0792CA7F"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41CE8CB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2BFA661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02B26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2765AD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4D2118F7" w14:textId="77777777" w:rsidTr="004A6144">
        <w:trPr>
          <w:trHeight w:val="505"/>
        </w:trPr>
        <w:tc>
          <w:tcPr>
            <w:tcW w:w="7665" w:type="dxa"/>
          </w:tcPr>
          <w:p w14:paraId="288B4638"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лексики.</w:t>
            </w:r>
          </w:p>
          <w:p w14:paraId="479B8313" w14:textId="256F12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340041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8E35DA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58D0CDD"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F334669"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57623D4D" w14:textId="77777777" w:rsidTr="004A6144">
        <w:trPr>
          <w:trHeight w:val="506"/>
        </w:trPr>
        <w:tc>
          <w:tcPr>
            <w:tcW w:w="7665" w:type="dxa"/>
          </w:tcPr>
          <w:p w14:paraId="67E09F6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71AE84C" w14:textId="3131F455"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3E4E82C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4FAE31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7E7571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105678C"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7FD2DDEA" w14:textId="77777777" w:rsidTr="004A6144">
        <w:trPr>
          <w:trHeight w:val="758"/>
        </w:trPr>
        <w:tc>
          <w:tcPr>
            <w:tcW w:w="7665" w:type="dxa"/>
          </w:tcPr>
          <w:p w14:paraId="13F2CA24"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толковый словарь, словари синонимов, фразеологический, словообразовательный словарь, орфографический словарь, этимологический словарь, словарь устаревших слов;</w:t>
            </w:r>
          </w:p>
          <w:p w14:paraId="37BF7AEB" w14:textId="647725E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7DB4BA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2F348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406E9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4DFFBFC" w14:textId="77777777" w:rsidR="00BD1E8D" w:rsidRPr="005F73CD" w:rsidRDefault="004A6144" w:rsidP="004A614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D5F08C4" w14:textId="77777777" w:rsidTr="004A6144">
        <w:trPr>
          <w:trHeight w:val="505"/>
        </w:trPr>
        <w:tc>
          <w:tcPr>
            <w:tcW w:w="7665" w:type="dxa"/>
          </w:tcPr>
          <w:p w14:paraId="3D37F12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морфемный и словообразовательный анализ слова;</w:t>
            </w:r>
          </w:p>
          <w:p w14:paraId="0C75E806" w14:textId="49F55A78" w:rsidR="00BD1E8D" w:rsidRPr="00EE346B" w:rsidRDefault="00BD1E8D" w:rsidP="00EE346B">
            <w:pPr>
              <w:ind w:left="292" w:right="6"/>
              <w:rPr>
                <w:rFonts w:ascii="Times New Roman" w:hAnsi="Times New Roman" w:cs="Times New Roman"/>
                <w:sz w:val="24"/>
                <w:szCs w:val="24"/>
                <w:lang w:val="ru-RU"/>
              </w:rPr>
            </w:pPr>
          </w:p>
        </w:tc>
        <w:tc>
          <w:tcPr>
            <w:tcW w:w="2268" w:type="dxa"/>
          </w:tcPr>
          <w:p w14:paraId="5BECB552" w14:textId="1C68B7DF"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08DDCDE" w14:textId="22F4F3FE" w:rsidR="00BD1E8D" w:rsidRPr="005F73CD" w:rsidRDefault="00896F34" w:rsidP="00896F3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135E5605" w14:textId="77777777" w:rsidTr="004A6144">
        <w:trPr>
          <w:trHeight w:val="496"/>
        </w:trPr>
        <w:tc>
          <w:tcPr>
            <w:tcW w:w="7665" w:type="dxa"/>
          </w:tcPr>
          <w:p w14:paraId="1A1136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01E01210" w14:textId="649C81BC"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0C218E8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65E360" w14:textId="77777777" w:rsidR="00BD1E8D"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5A44903D" w14:textId="7862B44F" w:rsidR="004A6144"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p>
        </w:tc>
      </w:tr>
      <w:tr w:rsidR="00EE346B" w:rsidRPr="00EE346B" w14:paraId="155B60AB" w14:textId="77777777" w:rsidTr="004A6144">
        <w:trPr>
          <w:trHeight w:val="960"/>
        </w:trPr>
        <w:tc>
          <w:tcPr>
            <w:tcW w:w="7665" w:type="dxa"/>
          </w:tcPr>
          <w:p w14:paraId="4AA5EB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выполнять морфологический анализ слова;</w:t>
            </w:r>
          </w:p>
          <w:p w14:paraId="0EDA474D" w14:textId="632A08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66EE0141" w14:textId="77777777" w:rsidR="00BD1E8D" w:rsidRPr="005F73CD" w:rsidRDefault="004A6144" w:rsidP="003B4010">
            <w:pPr>
              <w:spacing w:before="154"/>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r w:rsidRPr="005F73CD">
              <w:rPr>
                <w:rFonts w:ascii="Times New Roman" w:eastAsia="Times New Roman" w:hAnsi="Times New Roman" w:cs="Times New Roman"/>
                <w:color w:val="FF0000"/>
                <w:sz w:val="24"/>
                <w:szCs w:val="24"/>
                <w:lang w:val="ru-RU"/>
              </w:rPr>
              <w:t xml:space="preserve"> </w:t>
            </w:r>
          </w:p>
          <w:p w14:paraId="53B301DD"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контроль</w:t>
            </w:r>
            <w:r w:rsidRPr="005F73CD">
              <w:rPr>
                <w:rFonts w:ascii="Times New Roman" w:eastAsia="Times New Roman" w:hAnsi="Times New Roman" w:cs="Times New Roman"/>
                <w:color w:val="FF0000"/>
                <w:spacing w:val="1"/>
                <w:sz w:val="24"/>
                <w:szCs w:val="24"/>
              </w:rPr>
              <w:t xml:space="preserve"> </w:t>
            </w:r>
            <w:r w:rsidR="004A6144" w:rsidRPr="005F73CD">
              <w:rPr>
                <w:rFonts w:ascii="Times New Roman" w:eastAsia="Times New Roman" w:hAnsi="Times New Roman" w:cs="Times New Roman"/>
                <w:color w:val="FF0000"/>
                <w:sz w:val="24"/>
                <w:szCs w:val="24"/>
                <w:lang w:val="ru-RU"/>
              </w:rPr>
              <w:t xml:space="preserve">  </w:t>
            </w:r>
          </w:p>
        </w:tc>
      </w:tr>
      <w:tr w:rsidR="00EE346B" w:rsidRPr="00EE346B" w14:paraId="2CF7F894" w14:textId="77777777" w:rsidTr="004A6144">
        <w:trPr>
          <w:trHeight w:val="421"/>
        </w:trPr>
        <w:tc>
          <w:tcPr>
            <w:tcW w:w="7665" w:type="dxa"/>
          </w:tcPr>
          <w:p w14:paraId="17871AC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особенности употребления в тексте слов разных частей речи;</w:t>
            </w:r>
          </w:p>
          <w:p w14:paraId="019EB62A"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40BF2487" w14:textId="77777777" w:rsidR="00BD1E8D" w:rsidRPr="005F73CD" w:rsidRDefault="004A6144"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Контрольная </w:t>
            </w:r>
          </w:p>
          <w:p w14:paraId="7FE91C84" w14:textId="77777777" w:rsidR="00BD1E8D" w:rsidRPr="005F73CD" w:rsidRDefault="00BD1E8D" w:rsidP="003B4010">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rPr>
              <w:t>работа</w:t>
            </w:r>
          </w:p>
        </w:tc>
      </w:tr>
      <w:tr w:rsidR="00EE346B" w:rsidRPr="00EE346B" w14:paraId="6E397840" w14:textId="77777777" w:rsidTr="004A6144">
        <w:trPr>
          <w:trHeight w:val="984"/>
        </w:trPr>
        <w:tc>
          <w:tcPr>
            <w:tcW w:w="7665" w:type="dxa"/>
          </w:tcPr>
          <w:p w14:paraId="45FEC63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морфологические нормы, анализировать и характеризовать высказывания (в том числе собственные) с точки зрения соблюдения морфологических норм чеченского литературного языка;</w:t>
            </w:r>
          </w:p>
          <w:p w14:paraId="0FDCEF93" w14:textId="77777777"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29DF9021" w14:textId="77777777" w:rsidR="00BD1E8D" w:rsidRPr="005F73CD" w:rsidRDefault="004A6144" w:rsidP="004A6144">
            <w:pPr>
              <w:spacing w:before="176"/>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r w:rsidRPr="005F73CD">
              <w:rPr>
                <w:rFonts w:ascii="Times New Roman" w:eastAsia="Times New Roman" w:hAnsi="Times New Roman" w:cs="Times New Roman"/>
                <w:color w:val="FF0000"/>
                <w:sz w:val="24"/>
                <w:szCs w:val="24"/>
                <w:lang w:val="ru-RU"/>
              </w:rPr>
              <w:t xml:space="preserve"> </w:t>
            </w:r>
          </w:p>
          <w:p w14:paraId="00A8FE89" w14:textId="524B6DE0" w:rsidR="00BD1E8D" w:rsidRPr="005F73CD" w:rsidRDefault="00BD1E8D" w:rsidP="003B4010">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rPr>
              <w:t>контроль</w:t>
            </w:r>
          </w:p>
        </w:tc>
      </w:tr>
      <w:tr w:rsidR="00EE346B" w:rsidRPr="00EE346B" w14:paraId="4D3653B0" w14:textId="77777777" w:rsidTr="004A6144">
        <w:trPr>
          <w:trHeight w:val="251"/>
        </w:trPr>
        <w:tc>
          <w:tcPr>
            <w:tcW w:w="7665" w:type="dxa"/>
          </w:tcPr>
          <w:p w14:paraId="50498B6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C72F15" w14:textId="5EA1665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D65F2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B280D9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2A9DEB04"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074DC2C9"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36209ECE" w14:textId="77777777" w:rsidTr="004A6144">
        <w:trPr>
          <w:trHeight w:val="1012"/>
        </w:trPr>
        <w:tc>
          <w:tcPr>
            <w:tcW w:w="7665" w:type="dxa"/>
          </w:tcPr>
          <w:p w14:paraId="4F148CF0"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создавать устные монологические и диалогические высказывания различных типов и жанров; </w:t>
            </w:r>
          </w:p>
          <w:p w14:paraId="74191517"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014B058D" w14:textId="77777777" w:rsidR="00BD1E8D" w:rsidRPr="005F73CD" w:rsidRDefault="004A6144" w:rsidP="004A6144">
            <w:pPr>
              <w:spacing w:before="212"/>
              <w:ind w:right="-173"/>
              <w:jc w:val="center"/>
              <w:rPr>
                <w:rFonts w:ascii="Times New Roman" w:eastAsia="Times New Roman" w:hAnsi="Times New Roman" w:cs="Times New Roman"/>
                <w:color w:val="FF0000"/>
                <w:spacing w:val="-52"/>
                <w:sz w:val="24"/>
                <w:szCs w:val="24"/>
                <w:lang w:val="ru-RU"/>
              </w:rPr>
            </w:pPr>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рактический</w:t>
            </w:r>
            <w:r w:rsidRPr="005F73CD">
              <w:rPr>
                <w:rFonts w:ascii="Times New Roman" w:eastAsia="Times New Roman" w:hAnsi="Times New Roman" w:cs="Times New Roman"/>
                <w:color w:val="FF0000"/>
                <w:sz w:val="24"/>
                <w:szCs w:val="24"/>
                <w:lang w:val="ru-RU"/>
              </w:rPr>
              <w:t xml:space="preserve"> </w:t>
            </w:r>
            <w:r w:rsidR="00BD1E8D" w:rsidRPr="005F73CD">
              <w:rPr>
                <w:rFonts w:ascii="Times New Roman" w:eastAsia="Times New Roman" w:hAnsi="Times New Roman" w:cs="Times New Roman"/>
                <w:color w:val="FF0000"/>
                <w:sz w:val="24"/>
                <w:szCs w:val="24"/>
              </w:rPr>
              <w:t>контроль</w:t>
            </w:r>
          </w:p>
        </w:tc>
      </w:tr>
      <w:tr w:rsidR="00EE346B" w:rsidRPr="00EE346B" w14:paraId="31082A21" w14:textId="77777777" w:rsidTr="004A6144">
        <w:trPr>
          <w:trHeight w:val="506"/>
        </w:trPr>
        <w:tc>
          <w:tcPr>
            <w:tcW w:w="7665" w:type="dxa"/>
          </w:tcPr>
          <w:p w14:paraId="27A61FB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E0ACAF0"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F1849A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1CE7E3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9CD933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95B9DD"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ED6C75F" w14:textId="77777777" w:rsidTr="004A6144">
        <w:trPr>
          <w:trHeight w:val="506"/>
        </w:trPr>
        <w:tc>
          <w:tcPr>
            <w:tcW w:w="7665" w:type="dxa"/>
          </w:tcPr>
          <w:p w14:paraId="3CAC225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выступать перед аудиторией с докладом; </w:t>
            </w:r>
          </w:p>
          <w:p w14:paraId="2144FB79" w14:textId="70DFC95B" w:rsidR="007D019F" w:rsidRPr="00EE346B" w:rsidRDefault="007D019F" w:rsidP="00EE346B">
            <w:pPr>
              <w:ind w:left="292" w:right="6"/>
              <w:rPr>
                <w:rFonts w:ascii="Times New Roman" w:hAnsi="Times New Roman" w:cs="Times New Roman"/>
                <w:sz w:val="24"/>
                <w:szCs w:val="24"/>
                <w:lang w:val="ru-RU"/>
              </w:rPr>
            </w:pPr>
          </w:p>
        </w:tc>
        <w:tc>
          <w:tcPr>
            <w:tcW w:w="2268" w:type="dxa"/>
          </w:tcPr>
          <w:p w14:paraId="1D9CAC55"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E8BEB28"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D075F11" w14:textId="7FA4F6B7"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w:t>
            </w:r>
          </w:p>
        </w:tc>
      </w:tr>
      <w:tr w:rsidR="00EE346B" w:rsidRPr="00EE346B" w14:paraId="4A5488E8" w14:textId="77777777" w:rsidTr="004A6144">
        <w:trPr>
          <w:trHeight w:val="506"/>
        </w:trPr>
        <w:tc>
          <w:tcPr>
            <w:tcW w:w="7665" w:type="dxa"/>
          </w:tcPr>
          <w:p w14:paraId="3CB53161"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представлять реферат, исследовательский проект на лингвистическую и другие темы; </w:t>
            </w:r>
          </w:p>
          <w:p w14:paraId="47EF6A49" w14:textId="543C994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6CD44D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D7C40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1DC4520" w14:textId="26B217DF"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Реферат</w:t>
            </w:r>
          </w:p>
        </w:tc>
      </w:tr>
      <w:tr w:rsidR="00EE346B" w:rsidRPr="00EE346B" w14:paraId="10E42BF6" w14:textId="77777777" w:rsidTr="004A6144">
        <w:trPr>
          <w:trHeight w:val="273"/>
        </w:trPr>
        <w:tc>
          <w:tcPr>
            <w:tcW w:w="7665" w:type="dxa"/>
          </w:tcPr>
          <w:p w14:paraId="580B33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образовательные информационно-коммуникационные инструменты и ресурсы для решения учебных задач;</w:t>
            </w:r>
          </w:p>
          <w:p w14:paraId="28151389" w14:textId="33D0FDF4"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4B9B2DC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B3848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947A68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2CCB5E0F"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1411AEA0" w14:textId="77777777" w:rsidTr="004A6144">
        <w:trPr>
          <w:trHeight w:val="506"/>
        </w:trPr>
        <w:tc>
          <w:tcPr>
            <w:tcW w:w="7665" w:type="dxa"/>
          </w:tcPr>
          <w:p w14:paraId="52E81D83"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создавать тексты разных жанров научного, публицистического, официально-делового стилей (объём сочинения – не менее 280 слов);</w:t>
            </w:r>
          </w:p>
          <w:p w14:paraId="1C772CEC" w14:textId="73AB463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303283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2973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049B2E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8A23E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766176A6" w14:textId="0D47C238" w:rsidR="00896F3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Сочинение</w:t>
            </w:r>
          </w:p>
        </w:tc>
      </w:tr>
      <w:tr w:rsidR="00EE346B" w:rsidRPr="00EE346B" w14:paraId="09FE3A90" w14:textId="77777777" w:rsidTr="004A6144">
        <w:trPr>
          <w:trHeight w:val="506"/>
        </w:trPr>
        <w:tc>
          <w:tcPr>
            <w:tcW w:w="7665" w:type="dxa"/>
          </w:tcPr>
          <w:p w14:paraId="1A961D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другое (объём текста для чтения – 450-500 слов);</w:t>
            </w:r>
          </w:p>
          <w:p w14:paraId="0564EE65" w14:textId="0CB19E40" w:rsidR="00BD1E8D" w:rsidRPr="00EE346B" w:rsidRDefault="00BD1E8D" w:rsidP="00EE346B">
            <w:pPr>
              <w:ind w:left="292" w:right="6"/>
              <w:rPr>
                <w:rFonts w:ascii="Times New Roman" w:hAnsi="Times New Roman" w:cs="Times New Roman"/>
                <w:sz w:val="24"/>
                <w:szCs w:val="24"/>
                <w:lang w:val="ru-RU"/>
              </w:rPr>
            </w:pPr>
          </w:p>
        </w:tc>
        <w:tc>
          <w:tcPr>
            <w:tcW w:w="2268" w:type="dxa"/>
          </w:tcPr>
          <w:p w14:paraId="0C1A49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795830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6DD11ACE"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0B73967C" w14:textId="77777777" w:rsidTr="004A6144">
        <w:trPr>
          <w:trHeight w:val="506"/>
        </w:trPr>
        <w:tc>
          <w:tcPr>
            <w:tcW w:w="7665" w:type="dxa"/>
          </w:tcPr>
          <w:p w14:paraId="738001E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объём прослушанного или прочитанного текста для пересказа (от 250 до 300 слов);</w:t>
            </w:r>
          </w:p>
          <w:p w14:paraId="7919652D" w14:textId="1510B0E1" w:rsidR="00BD1E8D" w:rsidRPr="00EE346B" w:rsidRDefault="00BD1E8D" w:rsidP="00EE346B">
            <w:pPr>
              <w:ind w:left="292" w:right="6"/>
              <w:rPr>
                <w:rFonts w:ascii="Times New Roman" w:hAnsi="Times New Roman" w:cs="Times New Roman"/>
                <w:sz w:val="24"/>
                <w:szCs w:val="24"/>
                <w:lang w:val="ru-RU"/>
              </w:rPr>
            </w:pPr>
          </w:p>
        </w:tc>
        <w:tc>
          <w:tcPr>
            <w:tcW w:w="2268" w:type="dxa"/>
          </w:tcPr>
          <w:p w14:paraId="70A52B1B" w14:textId="24C3ADE4"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контроль </w:t>
            </w:r>
          </w:p>
        </w:tc>
      </w:tr>
      <w:tr w:rsidR="00EE346B" w:rsidRPr="00EE346B" w14:paraId="0DD683DE" w14:textId="77777777" w:rsidTr="004A6144">
        <w:trPr>
          <w:trHeight w:val="506"/>
        </w:trPr>
        <w:tc>
          <w:tcPr>
            <w:tcW w:w="7665" w:type="dxa"/>
          </w:tcPr>
          <w:p w14:paraId="7EB5C8C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знать основные нормы речевого этикета применительно к различным ситуациям официального или неофициального общения, статусу </w:t>
            </w:r>
            <w:r w:rsidRPr="00EE346B">
              <w:rPr>
                <w:rFonts w:ascii="Times New Roman" w:eastAsia="Calibri" w:hAnsi="Times New Roman" w:cs="Times New Roman"/>
                <w:sz w:val="24"/>
                <w:szCs w:val="24"/>
                <w:lang w:val="ru-RU"/>
              </w:rPr>
              <w:lastRenderedPageBreak/>
              <w:t>адресанта или адресата, использовать правила чеченского речевого этикета в социально-культурной, учебно-научной, официально-деловой сферах общения, повседневном общении, интернет-коммуникации;</w:t>
            </w:r>
          </w:p>
          <w:p w14:paraId="6B1B7CFD" w14:textId="3C5E60FC"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1896EE3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 xml:space="preserve">Письменная </w:t>
            </w:r>
          </w:p>
          <w:p w14:paraId="3312A4C8" w14:textId="77777777" w:rsidR="00896F34"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r w:rsidR="00896F34" w:rsidRPr="005F73CD">
              <w:rPr>
                <w:rFonts w:ascii="Times New Roman" w:eastAsia="Times New Roman" w:hAnsi="Times New Roman" w:cs="Times New Roman"/>
                <w:color w:val="FF0000"/>
                <w:sz w:val="24"/>
                <w:szCs w:val="24"/>
                <w:lang w:val="ru-RU"/>
              </w:rPr>
              <w:t xml:space="preserve"> </w:t>
            </w:r>
          </w:p>
          <w:p w14:paraId="713EB5EF" w14:textId="2CD6449A"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Устный контроль</w:t>
            </w:r>
          </w:p>
        </w:tc>
      </w:tr>
      <w:tr w:rsidR="00EE346B" w:rsidRPr="00EE346B" w14:paraId="072343F5" w14:textId="77777777" w:rsidTr="004A6144">
        <w:trPr>
          <w:trHeight w:val="103"/>
        </w:trPr>
        <w:tc>
          <w:tcPr>
            <w:tcW w:w="7665" w:type="dxa"/>
          </w:tcPr>
          <w:p w14:paraId="331D244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употреблять языковые средства с учётом речевой ситуации;</w:t>
            </w:r>
          </w:p>
          <w:p w14:paraId="798DA0CE" w14:textId="0BBB74B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95EF1C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A6E2B5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F81B6D2"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3E4F66B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22DEBA9" w14:textId="77777777" w:rsidTr="004A6144">
        <w:trPr>
          <w:trHeight w:val="375"/>
        </w:trPr>
        <w:tc>
          <w:tcPr>
            <w:tcW w:w="7665" w:type="dxa"/>
          </w:tcPr>
          <w:p w14:paraId="5B56500A"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в устной речи и на письме нормы чеченского литературного языка;</w:t>
            </w:r>
          </w:p>
          <w:p w14:paraId="6EF2D58F" w14:textId="31789FA4"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74F7BAB1"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C2204B"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440F7B4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Устный </w:t>
            </w:r>
          </w:p>
          <w:p w14:paraId="20F8563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85DD129" w14:textId="720F46A7" w:rsidR="004A6144" w:rsidRPr="005F73CD" w:rsidRDefault="004A6144"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594841F0" w14:textId="77777777" w:rsidTr="004A6144">
        <w:trPr>
          <w:trHeight w:val="472"/>
        </w:trPr>
        <w:tc>
          <w:tcPr>
            <w:tcW w:w="7665" w:type="dxa"/>
          </w:tcPr>
          <w:p w14:paraId="337C89D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p w14:paraId="70898FD0" w14:textId="7B911B49" w:rsidR="00BD1E8D" w:rsidRPr="00EE346B" w:rsidRDefault="00BD1E8D" w:rsidP="00EE346B">
            <w:pPr>
              <w:ind w:left="292" w:right="6"/>
              <w:rPr>
                <w:rFonts w:ascii="Times New Roman" w:hAnsi="Times New Roman" w:cs="Times New Roman"/>
                <w:sz w:val="24"/>
                <w:szCs w:val="24"/>
                <w:lang w:val="ru-RU"/>
              </w:rPr>
            </w:pPr>
          </w:p>
        </w:tc>
        <w:tc>
          <w:tcPr>
            <w:tcW w:w="2268" w:type="dxa"/>
          </w:tcPr>
          <w:p w14:paraId="685EFF4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F74CD4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EF38E8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40B0CA28"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558BA718" w14:textId="77777777" w:rsidTr="00306972">
        <w:trPr>
          <w:trHeight w:val="103"/>
        </w:trPr>
        <w:tc>
          <w:tcPr>
            <w:tcW w:w="9933" w:type="dxa"/>
            <w:gridSpan w:val="2"/>
            <w:shd w:val="clear" w:color="auto" w:fill="C5E0B3" w:themeFill="accent6" w:themeFillTint="66"/>
          </w:tcPr>
          <w:p w14:paraId="6374818C" w14:textId="77777777" w:rsidR="00306972" w:rsidRPr="00EE346B" w:rsidRDefault="00306972"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7D019F" w:rsidRPr="00EE346B">
              <w:rPr>
                <w:rFonts w:ascii="Times New Roman" w:eastAsia="Times New Roman" w:hAnsi="Times New Roman" w:cs="Times New Roman"/>
                <w:b/>
                <w:sz w:val="24"/>
                <w:szCs w:val="24"/>
                <w:lang w:val="ru-RU"/>
              </w:rPr>
              <w:t>11</w:t>
            </w:r>
            <w:r w:rsidRPr="00EE346B">
              <w:rPr>
                <w:rFonts w:ascii="Times New Roman" w:eastAsia="Times New Roman" w:hAnsi="Times New Roman" w:cs="Times New Roman"/>
                <w:b/>
                <w:sz w:val="24"/>
                <w:szCs w:val="24"/>
                <w:lang w:val="ru-RU"/>
              </w:rPr>
              <w:t xml:space="preserve"> класс</w:t>
            </w:r>
          </w:p>
          <w:p w14:paraId="079AB7D9" w14:textId="77777777" w:rsidR="00306972" w:rsidRPr="00EE346B" w:rsidRDefault="00306972" w:rsidP="003B4010">
            <w:pPr>
              <w:ind w:left="110" w:right="-173"/>
              <w:jc w:val="center"/>
              <w:rPr>
                <w:rFonts w:ascii="Times New Roman" w:eastAsia="Times New Roman" w:hAnsi="Times New Roman" w:cs="Times New Roman"/>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r>
      <w:tr w:rsidR="00EE346B" w:rsidRPr="00EE346B" w14:paraId="45FC61DC" w14:textId="77777777" w:rsidTr="004A6144">
        <w:trPr>
          <w:trHeight w:val="103"/>
        </w:trPr>
        <w:tc>
          <w:tcPr>
            <w:tcW w:w="7665" w:type="dxa"/>
          </w:tcPr>
          <w:p w14:paraId="0A836319" w14:textId="7B197354"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синтаксический анализ словосочетания, простого и сложного предложения;</w:t>
            </w:r>
          </w:p>
        </w:tc>
        <w:tc>
          <w:tcPr>
            <w:tcW w:w="2268" w:type="dxa"/>
          </w:tcPr>
          <w:p w14:paraId="6D7D5A0C" w14:textId="65D4D1DC" w:rsidR="00F92B40" w:rsidRPr="005F73CD" w:rsidRDefault="00C87DEC" w:rsidP="00F92B40">
            <w:pPr>
              <w:pStyle w:val="TableParagraph"/>
              <w:tabs>
                <w:tab w:val="left" w:pos="1382"/>
              </w:tabs>
              <w:ind w:left="104" w:right="99"/>
              <w:jc w:val="center"/>
              <w:rPr>
                <w:color w:val="FF0000"/>
                <w:sz w:val="24"/>
                <w:szCs w:val="24"/>
                <w:lang w:val="ru-RU"/>
              </w:rPr>
            </w:pPr>
            <w:r w:rsidRPr="005F73CD">
              <w:rPr>
                <w:color w:val="FF0000"/>
                <w:sz w:val="24"/>
                <w:szCs w:val="24"/>
                <w:lang w:val="ru-RU"/>
              </w:rPr>
              <w:t>У</w:t>
            </w:r>
            <w:r w:rsidR="00F92B40" w:rsidRPr="005F73CD">
              <w:rPr>
                <w:color w:val="FF0000"/>
                <w:sz w:val="24"/>
                <w:szCs w:val="24"/>
                <w:lang w:val="ru-RU"/>
              </w:rPr>
              <w:t xml:space="preserve">стный опрос, </w:t>
            </w:r>
          </w:p>
          <w:p w14:paraId="7CF45F63" w14:textId="28470686" w:rsidR="00BD1E8D" w:rsidRPr="005F73CD" w:rsidRDefault="00896F34"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hAnsi="Times New Roman" w:cs="Times New Roman"/>
                <w:color w:val="FF0000"/>
                <w:sz w:val="24"/>
                <w:szCs w:val="24"/>
                <w:lang w:val="ru-RU"/>
              </w:rPr>
              <w:t>П</w:t>
            </w:r>
            <w:r w:rsidR="00F92B40" w:rsidRPr="005F73CD">
              <w:rPr>
                <w:rFonts w:ascii="Times New Roman" w:hAnsi="Times New Roman" w:cs="Times New Roman"/>
                <w:color w:val="FF0000"/>
                <w:sz w:val="24"/>
                <w:szCs w:val="24"/>
              </w:rPr>
              <w:t>исьменная работа</w:t>
            </w:r>
          </w:p>
        </w:tc>
      </w:tr>
      <w:tr w:rsidR="00EE346B" w:rsidRPr="00EE346B" w14:paraId="59912BA7" w14:textId="77777777" w:rsidTr="004A6144">
        <w:trPr>
          <w:trHeight w:val="103"/>
        </w:trPr>
        <w:tc>
          <w:tcPr>
            <w:tcW w:w="7665" w:type="dxa"/>
          </w:tcPr>
          <w:p w14:paraId="7E834B1E" w14:textId="1A6A533B"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синтаксиса чеченского языка (в рамках изученного);</w:t>
            </w:r>
          </w:p>
        </w:tc>
        <w:tc>
          <w:tcPr>
            <w:tcW w:w="2268" w:type="dxa"/>
          </w:tcPr>
          <w:p w14:paraId="0DE5B6E9" w14:textId="77777777" w:rsidR="00BD1E8D"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0A6C99C" w14:textId="77777777" w:rsidR="00F92B40"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DD7ECDD" w14:textId="77777777" w:rsidTr="004A6144">
        <w:trPr>
          <w:trHeight w:val="103"/>
        </w:trPr>
        <w:tc>
          <w:tcPr>
            <w:tcW w:w="7665" w:type="dxa"/>
          </w:tcPr>
          <w:p w14:paraId="31449889" w14:textId="7C07BFB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синтаксические нормы;</w:t>
            </w:r>
          </w:p>
        </w:tc>
        <w:tc>
          <w:tcPr>
            <w:tcW w:w="2268" w:type="dxa"/>
          </w:tcPr>
          <w:p w14:paraId="229BCB6E"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95B5D64" w14:textId="77777777" w:rsidTr="004A6144">
        <w:trPr>
          <w:trHeight w:val="103"/>
        </w:trPr>
        <w:tc>
          <w:tcPr>
            <w:tcW w:w="7665" w:type="dxa"/>
          </w:tcPr>
          <w:p w14:paraId="6FA6B313" w14:textId="7C9F3CA4"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EB9CF8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7E87B60" w14:textId="77777777" w:rsidTr="004A6144">
        <w:trPr>
          <w:trHeight w:val="103"/>
        </w:trPr>
        <w:tc>
          <w:tcPr>
            <w:tcW w:w="7665" w:type="dxa"/>
          </w:tcPr>
          <w:p w14:paraId="6877FE7C" w14:textId="77777777"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14:paraId="3F208DF1" w14:textId="24301BEC" w:rsidR="00F92B40" w:rsidRPr="00EE346B" w:rsidRDefault="00F92B40" w:rsidP="00B23E5D">
            <w:pPr>
              <w:ind w:right="6"/>
              <w:rPr>
                <w:rFonts w:ascii="Times New Roman" w:hAnsi="Times New Roman" w:cs="Times New Roman"/>
                <w:sz w:val="24"/>
                <w:szCs w:val="24"/>
                <w:lang w:val="ru-RU"/>
              </w:rPr>
            </w:pPr>
          </w:p>
        </w:tc>
        <w:tc>
          <w:tcPr>
            <w:tcW w:w="2268" w:type="dxa"/>
          </w:tcPr>
          <w:p w14:paraId="5EF21D3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9575F1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710154D" w14:textId="77777777" w:rsidTr="004A6144">
        <w:trPr>
          <w:trHeight w:val="103"/>
        </w:trPr>
        <w:tc>
          <w:tcPr>
            <w:tcW w:w="7665" w:type="dxa"/>
          </w:tcPr>
          <w:p w14:paraId="2CD219A6" w14:textId="03E656F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tc>
        <w:tc>
          <w:tcPr>
            <w:tcW w:w="2268" w:type="dxa"/>
          </w:tcPr>
          <w:p w14:paraId="132EADE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0D1498A"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7FEDA7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Тест </w:t>
            </w:r>
          </w:p>
        </w:tc>
      </w:tr>
      <w:tr w:rsidR="00EE346B" w:rsidRPr="00EE346B" w14:paraId="0C4AC172" w14:textId="77777777" w:rsidTr="004A6144">
        <w:trPr>
          <w:trHeight w:val="103"/>
        </w:trPr>
        <w:tc>
          <w:tcPr>
            <w:tcW w:w="7665" w:type="dxa"/>
          </w:tcPr>
          <w:p w14:paraId="0F0DD29D" w14:textId="36A21CA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tc>
        <w:tc>
          <w:tcPr>
            <w:tcW w:w="2268" w:type="dxa"/>
          </w:tcPr>
          <w:p w14:paraId="205587E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7DB9913" w14:textId="77777777" w:rsidTr="004A6144">
        <w:trPr>
          <w:trHeight w:val="103"/>
        </w:trPr>
        <w:tc>
          <w:tcPr>
            <w:tcW w:w="7665" w:type="dxa"/>
          </w:tcPr>
          <w:p w14:paraId="2AEBEBD0" w14:textId="043279AE"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трансформировать сложноподчинённые предложения в простые и простые в сложные, сохраняя смысл;</w:t>
            </w:r>
          </w:p>
        </w:tc>
        <w:tc>
          <w:tcPr>
            <w:tcW w:w="2268" w:type="dxa"/>
          </w:tcPr>
          <w:p w14:paraId="37C2434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9C0E4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B11C209" w14:textId="77777777" w:rsidTr="004A6144">
        <w:trPr>
          <w:trHeight w:val="103"/>
        </w:trPr>
        <w:tc>
          <w:tcPr>
            <w:tcW w:w="7665" w:type="dxa"/>
          </w:tcPr>
          <w:p w14:paraId="2E8C2FFE" w14:textId="1F72CC79"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нормы построения сложноподчинённого предложения, особенности употребления сложноподчинённых предложений в речи;</w:t>
            </w:r>
          </w:p>
        </w:tc>
        <w:tc>
          <w:tcPr>
            <w:tcW w:w="2268" w:type="dxa"/>
          </w:tcPr>
          <w:p w14:paraId="5319DEB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228107B7"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Самостоятельная работа </w:t>
            </w:r>
          </w:p>
        </w:tc>
      </w:tr>
      <w:tr w:rsidR="00EE346B" w:rsidRPr="00EE346B" w14:paraId="76D478D6" w14:textId="77777777" w:rsidTr="004A6144">
        <w:trPr>
          <w:trHeight w:val="103"/>
        </w:trPr>
        <w:tc>
          <w:tcPr>
            <w:tcW w:w="7665" w:type="dxa"/>
          </w:tcPr>
          <w:p w14:paraId="034DA2D9" w14:textId="121B03A5"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проводить синтаксический и пунктуационный анализ </w:t>
            </w:r>
            <w:r w:rsidRPr="00EE346B">
              <w:rPr>
                <w:rFonts w:ascii="Times New Roman" w:eastAsia="Calibri" w:hAnsi="Times New Roman" w:cs="Times New Roman"/>
                <w:sz w:val="24"/>
                <w:szCs w:val="24"/>
                <w:lang w:val="ru-RU"/>
              </w:rPr>
              <w:lastRenderedPageBreak/>
              <w:t>сложноподчинённых предложений;</w:t>
            </w:r>
          </w:p>
        </w:tc>
        <w:tc>
          <w:tcPr>
            <w:tcW w:w="2268" w:type="dxa"/>
          </w:tcPr>
          <w:p w14:paraId="546D0E8F"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lastRenderedPageBreak/>
              <w:t>Письменная работа</w:t>
            </w:r>
          </w:p>
        </w:tc>
      </w:tr>
      <w:tr w:rsidR="00EE346B" w:rsidRPr="00EE346B" w14:paraId="6FD260EC" w14:textId="77777777" w:rsidTr="004A6144">
        <w:trPr>
          <w:trHeight w:val="103"/>
        </w:trPr>
        <w:tc>
          <w:tcPr>
            <w:tcW w:w="7665" w:type="dxa"/>
          </w:tcPr>
          <w:p w14:paraId="5C441D73" w14:textId="6B215EE6"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применять нормы построения сложноподчинённых предложений и постановки знаков препинания в них;</w:t>
            </w:r>
          </w:p>
        </w:tc>
        <w:tc>
          <w:tcPr>
            <w:tcW w:w="2268" w:type="dxa"/>
          </w:tcPr>
          <w:p w14:paraId="3C2AB5E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D91DCD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1719F78" w14:textId="77777777" w:rsidTr="004A6144">
        <w:trPr>
          <w:trHeight w:val="103"/>
        </w:trPr>
        <w:tc>
          <w:tcPr>
            <w:tcW w:w="7665" w:type="dxa"/>
          </w:tcPr>
          <w:p w14:paraId="74DD33BE" w14:textId="7A429B82"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tc>
        <w:tc>
          <w:tcPr>
            <w:tcW w:w="2268" w:type="dxa"/>
          </w:tcPr>
          <w:p w14:paraId="6517038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EEEFD2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6FA0E180" w14:textId="77777777" w:rsidTr="004A6144">
        <w:trPr>
          <w:trHeight w:val="103"/>
        </w:trPr>
        <w:tc>
          <w:tcPr>
            <w:tcW w:w="7665" w:type="dxa"/>
          </w:tcPr>
          <w:p w14:paraId="2EFFBF8C" w14:textId="6854B11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бессоюзных сложных предложений;</w:t>
            </w:r>
          </w:p>
        </w:tc>
        <w:tc>
          <w:tcPr>
            <w:tcW w:w="2268" w:type="dxa"/>
          </w:tcPr>
          <w:p w14:paraId="2464289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174F9D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0A1D4E" w14:textId="77777777" w:rsidTr="004A6144">
        <w:trPr>
          <w:trHeight w:val="103"/>
        </w:trPr>
        <w:tc>
          <w:tcPr>
            <w:tcW w:w="7665" w:type="dxa"/>
          </w:tcPr>
          <w:p w14:paraId="09F7E124" w14:textId="141B1B6C"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правильно употреблять бессоюзные сложные предложения в речи;</w:t>
            </w:r>
          </w:p>
        </w:tc>
        <w:tc>
          <w:tcPr>
            <w:tcW w:w="2268" w:type="dxa"/>
          </w:tcPr>
          <w:p w14:paraId="0584DC7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509EE5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8A5152" w14:textId="77777777" w:rsidTr="004A6144">
        <w:trPr>
          <w:trHeight w:val="103"/>
        </w:trPr>
        <w:tc>
          <w:tcPr>
            <w:tcW w:w="7665" w:type="dxa"/>
          </w:tcPr>
          <w:p w14:paraId="14132A08" w14:textId="6EF7C41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tc>
        <w:tc>
          <w:tcPr>
            <w:tcW w:w="2268" w:type="dxa"/>
          </w:tcPr>
          <w:p w14:paraId="3E402F9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4610D37" w14:textId="77777777" w:rsidTr="004A6144">
        <w:trPr>
          <w:trHeight w:val="103"/>
        </w:trPr>
        <w:tc>
          <w:tcPr>
            <w:tcW w:w="7665" w:type="dxa"/>
          </w:tcPr>
          <w:p w14:paraId="6E570724" w14:textId="3229A51B"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проводить синтаксический и пунктуационный анализ бессоюзных сложных предложений;</w:t>
            </w:r>
          </w:p>
        </w:tc>
        <w:tc>
          <w:tcPr>
            <w:tcW w:w="2268" w:type="dxa"/>
          </w:tcPr>
          <w:p w14:paraId="21E61A37"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BB9DD07" w14:textId="13887225"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59A3725C" w14:textId="77777777" w:rsidTr="004A6144">
        <w:trPr>
          <w:trHeight w:val="103"/>
        </w:trPr>
        <w:tc>
          <w:tcPr>
            <w:tcW w:w="7665" w:type="dxa"/>
          </w:tcPr>
          <w:p w14:paraId="0819F0C7" w14:textId="02AFCA10"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tc>
        <w:tc>
          <w:tcPr>
            <w:tcW w:w="2268" w:type="dxa"/>
          </w:tcPr>
          <w:p w14:paraId="748FB7D3"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6636A6A2" w14:textId="488C174F"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268F7DB" w14:textId="77777777" w:rsidTr="004A6144">
        <w:trPr>
          <w:trHeight w:val="103"/>
        </w:trPr>
        <w:tc>
          <w:tcPr>
            <w:tcW w:w="7665" w:type="dxa"/>
          </w:tcPr>
          <w:p w14:paraId="589A12B4" w14:textId="2CE785B4"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применять нормы постановки знаков препинания в бессоюзных сложных предложениях;</w:t>
            </w:r>
          </w:p>
        </w:tc>
        <w:tc>
          <w:tcPr>
            <w:tcW w:w="2268" w:type="dxa"/>
          </w:tcPr>
          <w:p w14:paraId="4166FCB4"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29CC6C71" w14:textId="26F9586A"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226619D" w14:textId="77777777" w:rsidTr="004A6144">
        <w:trPr>
          <w:trHeight w:val="103"/>
        </w:trPr>
        <w:tc>
          <w:tcPr>
            <w:tcW w:w="7665" w:type="dxa"/>
          </w:tcPr>
          <w:p w14:paraId="09D3A9D0" w14:textId="3D9B4F99"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с точки зрения соблюдения пунктуационных правил чеченского литературного языка (в рамках изученного);</w:t>
            </w:r>
          </w:p>
        </w:tc>
        <w:tc>
          <w:tcPr>
            <w:tcW w:w="2268" w:type="dxa"/>
          </w:tcPr>
          <w:p w14:paraId="46C197E0"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82658B9" w14:textId="0BEC3D2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0B13C16" w14:textId="77777777" w:rsidTr="004A6144">
        <w:trPr>
          <w:trHeight w:val="103"/>
        </w:trPr>
        <w:tc>
          <w:tcPr>
            <w:tcW w:w="7665" w:type="dxa"/>
          </w:tcPr>
          <w:p w14:paraId="6F24FF4E" w14:textId="18061D36"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словари, справочники;</w:t>
            </w:r>
          </w:p>
        </w:tc>
        <w:tc>
          <w:tcPr>
            <w:tcW w:w="2268" w:type="dxa"/>
          </w:tcPr>
          <w:p w14:paraId="00F2AD4E"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4D40291" w14:textId="7777777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963473F" w14:textId="70DEB71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 со словарем</w:t>
            </w:r>
          </w:p>
        </w:tc>
      </w:tr>
      <w:tr w:rsidR="00EE346B" w:rsidRPr="00EE346B" w14:paraId="3B86612B" w14:textId="77777777" w:rsidTr="004A6144">
        <w:trPr>
          <w:trHeight w:val="103"/>
        </w:trPr>
        <w:tc>
          <w:tcPr>
            <w:tcW w:w="7665" w:type="dxa"/>
          </w:tcPr>
          <w:p w14:paraId="317D6253" w14:textId="6E06DAD5"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орфографии;</w:t>
            </w:r>
          </w:p>
        </w:tc>
        <w:tc>
          <w:tcPr>
            <w:tcW w:w="2268" w:type="dxa"/>
          </w:tcPr>
          <w:p w14:paraId="2B22408D"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31CCB1" w14:textId="5C132362"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79CE211" w14:textId="77777777" w:rsidTr="004A6144">
        <w:trPr>
          <w:trHeight w:val="103"/>
        </w:trPr>
        <w:tc>
          <w:tcPr>
            <w:tcW w:w="7665" w:type="dxa"/>
          </w:tcPr>
          <w:p w14:paraId="06C14634" w14:textId="1247F822"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орфографический анализ слова;</w:t>
            </w:r>
          </w:p>
        </w:tc>
        <w:tc>
          <w:tcPr>
            <w:tcW w:w="2268" w:type="dxa"/>
          </w:tcPr>
          <w:p w14:paraId="3FAEFFEC" w14:textId="158E06FD" w:rsidR="00896F34" w:rsidRPr="005F73CD" w:rsidRDefault="00896F34" w:rsidP="00896F3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A2A4D9A" w14:textId="77777777" w:rsidTr="004A6144">
        <w:trPr>
          <w:trHeight w:val="103"/>
        </w:trPr>
        <w:tc>
          <w:tcPr>
            <w:tcW w:w="7665" w:type="dxa"/>
          </w:tcPr>
          <w:p w14:paraId="675D5B84" w14:textId="78A2A2AE"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чеченского литературного языка (в рамках изученного);</w:t>
            </w:r>
          </w:p>
        </w:tc>
        <w:tc>
          <w:tcPr>
            <w:tcW w:w="2268" w:type="dxa"/>
          </w:tcPr>
          <w:p w14:paraId="44411E28"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38CC33B" w14:textId="112ECC6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167633" w14:textId="77777777" w:rsidTr="004A6144">
        <w:trPr>
          <w:trHeight w:val="103"/>
        </w:trPr>
        <w:tc>
          <w:tcPr>
            <w:tcW w:w="7665" w:type="dxa"/>
          </w:tcPr>
          <w:p w14:paraId="001ED6C6" w14:textId="09DCD9F8"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правила орфографии;</w:t>
            </w:r>
          </w:p>
        </w:tc>
        <w:tc>
          <w:tcPr>
            <w:tcW w:w="2268" w:type="dxa"/>
          </w:tcPr>
          <w:p w14:paraId="3A222C9E" w14:textId="47648204"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63D95D" w14:textId="77777777" w:rsidTr="004A6144">
        <w:trPr>
          <w:trHeight w:val="103"/>
        </w:trPr>
        <w:tc>
          <w:tcPr>
            <w:tcW w:w="7665" w:type="dxa"/>
          </w:tcPr>
          <w:p w14:paraId="238B8D25" w14:textId="736BCE78"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пунктуации;</w:t>
            </w:r>
          </w:p>
        </w:tc>
        <w:tc>
          <w:tcPr>
            <w:tcW w:w="2268" w:type="dxa"/>
          </w:tcPr>
          <w:p w14:paraId="75DCC15F"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BB290A5" w14:textId="30F34543"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6FF044D" w14:textId="77777777" w:rsidTr="004A6144">
        <w:trPr>
          <w:trHeight w:val="103"/>
        </w:trPr>
        <w:tc>
          <w:tcPr>
            <w:tcW w:w="7665" w:type="dxa"/>
          </w:tcPr>
          <w:p w14:paraId="524A94A8" w14:textId="0629248C"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подчинительные союзы и союзные слова; соблюдать правила пунктуации.</w:t>
            </w:r>
          </w:p>
        </w:tc>
        <w:tc>
          <w:tcPr>
            <w:tcW w:w="2268" w:type="dxa"/>
          </w:tcPr>
          <w:p w14:paraId="7FB4D69B"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235DA29" w14:textId="5799EC26"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EE346B"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21C8054A" w14:textId="68AE5C20" w:rsidR="00C87DEC" w:rsidRPr="00EE346B" w:rsidRDefault="00C87DEC" w:rsidP="00C87DEC">
      <w:pPr>
        <w:spacing w:line="276" w:lineRule="auto"/>
        <w:ind w:right="247"/>
        <w:jc w:val="center"/>
        <w:rPr>
          <w:rFonts w:ascii="Times New Roman" w:hAnsi="Times New Roman" w:cs="Times New Roman"/>
          <w:b/>
          <w:sz w:val="24"/>
          <w:szCs w:val="24"/>
        </w:rPr>
      </w:pPr>
      <w:bookmarkStart w:id="1" w:name="_Hlk175840522"/>
      <w:r w:rsidRPr="00EE346B">
        <w:rPr>
          <w:rFonts w:ascii="Times New Roman" w:hAnsi="Times New Roman" w:cs="Times New Roman"/>
          <w:b/>
          <w:bCs/>
          <w:sz w:val="24"/>
          <w:szCs w:val="24"/>
        </w:rPr>
        <w:t>2.</w:t>
      </w:r>
      <w:r w:rsidRPr="00EE346B">
        <w:rPr>
          <w:rFonts w:ascii="Times New Roman" w:hAnsi="Times New Roman" w:cs="Times New Roman"/>
          <w:b/>
          <w:sz w:val="24"/>
          <w:szCs w:val="24"/>
        </w:rPr>
        <w:t>Требования</w:t>
      </w:r>
      <w:r w:rsidRPr="00EE346B">
        <w:rPr>
          <w:rFonts w:ascii="Times New Roman" w:hAnsi="Times New Roman" w:cs="Times New Roman"/>
          <w:b/>
          <w:spacing w:val="-6"/>
          <w:sz w:val="24"/>
          <w:szCs w:val="24"/>
        </w:rPr>
        <w:t xml:space="preserve"> </w:t>
      </w:r>
      <w:r w:rsidRPr="00EE346B">
        <w:rPr>
          <w:rFonts w:ascii="Times New Roman" w:hAnsi="Times New Roman" w:cs="Times New Roman"/>
          <w:b/>
          <w:sz w:val="24"/>
          <w:szCs w:val="24"/>
        </w:rPr>
        <w:t>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выставлению</w:t>
      </w:r>
      <w:r w:rsidRPr="00EE346B">
        <w:rPr>
          <w:rFonts w:ascii="Times New Roman" w:hAnsi="Times New Roman" w:cs="Times New Roman"/>
          <w:b/>
          <w:spacing w:val="-5"/>
          <w:sz w:val="24"/>
          <w:szCs w:val="24"/>
        </w:rPr>
        <w:t xml:space="preserve"> </w:t>
      </w:r>
      <w:r w:rsidRPr="00EE346B">
        <w:rPr>
          <w:rFonts w:ascii="Times New Roman" w:hAnsi="Times New Roman" w:cs="Times New Roman"/>
          <w:b/>
          <w:sz w:val="24"/>
          <w:szCs w:val="24"/>
        </w:rPr>
        <w:t>отметок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за</w:t>
      </w:r>
      <w:r w:rsidRPr="00EE346B">
        <w:rPr>
          <w:rFonts w:ascii="Times New Roman" w:hAnsi="Times New Roman" w:cs="Times New Roman"/>
          <w:b/>
          <w:spacing w:val="-7"/>
          <w:sz w:val="24"/>
          <w:szCs w:val="24"/>
        </w:rPr>
        <w:t xml:space="preserve"> </w:t>
      </w:r>
      <w:r w:rsidRPr="00EE346B">
        <w:rPr>
          <w:rFonts w:ascii="Times New Roman" w:hAnsi="Times New Roman" w:cs="Times New Roman"/>
          <w:b/>
          <w:sz w:val="24"/>
          <w:szCs w:val="24"/>
        </w:rPr>
        <w:t>промежуточную</w:t>
      </w:r>
      <w:r w:rsidRPr="00EE346B">
        <w:rPr>
          <w:rFonts w:ascii="Times New Roman" w:hAnsi="Times New Roman" w:cs="Times New Roman"/>
          <w:b/>
          <w:spacing w:val="-4"/>
          <w:sz w:val="24"/>
          <w:szCs w:val="24"/>
        </w:rPr>
        <w:t xml:space="preserve"> </w:t>
      </w:r>
      <w:r w:rsidRPr="00EE346B">
        <w:rPr>
          <w:rFonts w:ascii="Times New Roman" w:hAnsi="Times New Roman" w:cs="Times New Roman"/>
          <w:b/>
          <w:spacing w:val="-2"/>
          <w:sz w:val="24"/>
          <w:szCs w:val="24"/>
        </w:rPr>
        <w:t>аттестацию.</w:t>
      </w:r>
      <w:bookmarkEnd w:id="1"/>
    </w:p>
    <w:p w14:paraId="2C857821" w14:textId="031104E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устных </w:t>
      </w:r>
      <w:r w:rsidR="00C87DEC" w:rsidRPr="00EE346B">
        <w:rPr>
          <w:rFonts w:ascii="Times New Roman" w:eastAsia="Times New Roman" w:hAnsi="Times New Roman" w:cs="Times New Roman"/>
          <w:b/>
          <w:bCs/>
          <w:kern w:val="2"/>
          <w:sz w:val="24"/>
          <w:szCs w:val="24"/>
          <w:lang w:eastAsia="ru-RU"/>
        </w:rPr>
        <w:t>ответов обучающихся</w:t>
      </w:r>
      <w:r w:rsidRPr="00EE346B">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учета  обучающихся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2) степень осознанности, понимания изученного; </w:t>
      </w:r>
    </w:p>
    <w:p w14:paraId="415F06A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диктантов </w:t>
      </w:r>
    </w:p>
    <w:p w14:paraId="76F1FCCD" w14:textId="72D2B72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896F34" w:rsidRPr="00EE346B">
        <w:rPr>
          <w:rFonts w:ascii="Times New Roman" w:eastAsia="Times New Roman" w:hAnsi="Times New Roman" w:cs="Times New Roman"/>
          <w:kern w:val="2"/>
          <w:sz w:val="24"/>
          <w:szCs w:val="24"/>
          <w:lang w:eastAsia="ru-RU"/>
        </w:rPr>
        <w:t>содержанию обучающимся</w:t>
      </w:r>
      <w:r w:rsidRPr="00EE346B">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3216C5FF"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029F3DE9"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имеющий целью проверку </w:t>
      </w:r>
      <w:r w:rsidR="00896F34" w:rsidRPr="00EE346B">
        <w:rPr>
          <w:rFonts w:ascii="Times New Roman" w:eastAsia="Times New Roman" w:hAnsi="Times New Roman" w:cs="Times New Roman"/>
          <w:kern w:val="2"/>
          <w:sz w:val="24"/>
          <w:szCs w:val="24"/>
          <w:lang w:eastAsia="ru-RU"/>
        </w:rPr>
        <w:t>подготовки обучающихся</w:t>
      </w:r>
      <w:r w:rsidRPr="00EE346B">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896F34" w:rsidRPr="00EE346B">
        <w:rPr>
          <w:rFonts w:ascii="Times New Roman" w:eastAsia="Times New Roman" w:hAnsi="Times New Roman" w:cs="Times New Roman"/>
          <w:kern w:val="2"/>
          <w:sz w:val="24"/>
          <w:szCs w:val="24"/>
          <w:lang w:eastAsia="ru-RU"/>
        </w:rPr>
        <w:t>подготовку обучающихся</w:t>
      </w:r>
      <w:r w:rsidRPr="00EE346B">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470540C0"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 диктантах должно быть не более 12-15 различных слов с непроверяемыми и трудно</w:t>
      </w:r>
      <w:r w:rsidR="00896F34" w:rsidRPr="00EE346B">
        <w:rPr>
          <w:rFonts w:ascii="Times New Roman" w:eastAsia="Times New Roman" w:hAnsi="Times New Roman" w:cs="Times New Roman"/>
          <w:kern w:val="2"/>
          <w:sz w:val="24"/>
          <w:szCs w:val="24"/>
          <w:lang w:eastAsia="ru-RU"/>
        </w:rPr>
        <w:t>-</w:t>
      </w:r>
      <w:r w:rsidRPr="00EE346B">
        <w:rPr>
          <w:rFonts w:ascii="Times New Roman" w:eastAsia="Times New Roman" w:hAnsi="Times New Roman" w:cs="Times New Roman"/>
          <w:kern w:val="2"/>
          <w:sz w:val="24"/>
          <w:szCs w:val="24"/>
          <w:lang w:eastAsia="ru-RU"/>
        </w:rPr>
        <w:t xml:space="preserve">проверяемыми написаниями, правописанию которых ученики специально </w:t>
      </w:r>
      <w:r w:rsidRPr="00EE346B">
        <w:rPr>
          <w:rFonts w:ascii="Times New Roman" w:eastAsia="Times New Roman" w:hAnsi="Times New Roman" w:cs="Times New Roman"/>
          <w:kern w:val="2"/>
          <w:sz w:val="24"/>
          <w:szCs w:val="24"/>
          <w:lang w:eastAsia="ru-RU"/>
        </w:rPr>
        <w:lastRenderedPageBreak/>
        <w:t xml:space="preserve">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 </w:t>
      </w:r>
    </w:p>
    <w:p w14:paraId="2AAF2D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59A9F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2977F84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w:t>
      </w:r>
      <w:r w:rsidRPr="00EE346B">
        <w:rPr>
          <w:rFonts w:ascii="Times New Roman" w:eastAsia="Times New Roman" w:hAnsi="Times New Roman" w:cs="Times New Roman"/>
          <w:kern w:val="2"/>
          <w:sz w:val="24"/>
          <w:szCs w:val="24"/>
          <w:lang w:eastAsia="ru-RU"/>
        </w:rPr>
        <w:tab/>
        <w:t xml:space="preserve">оценке </w:t>
      </w:r>
      <w:r w:rsidRPr="00EE346B">
        <w:rPr>
          <w:rFonts w:ascii="Times New Roman" w:eastAsia="Times New Roman" w:hAnsi="Times New Roman" w:cs="Times New Roman"/>
          <w:kern w:val="2"/>
          <w:sz w:val="24"/>
          <w:szCs w:val="24"/>
          <w:lang w:eastAsia="ru-RU"/>
        </w:rPr>
        <w:tab/>
      </w:r>
      <w:r w:rsidRPr="00EE346B">
        <w:rPr>
          <w:rFonts w:ascii="Times New Roman" w:eastAsia="Times New Roman" w:hAnsi="Times New Roman" w:cs="Times New Roman"/>
          <w:b/>
          <w:bCs/>
          <w:kern w:val="2"/>
          <w:sz w:val="24"/>
          <w:szCs w:val="24"/>
          <w:lang w:eastAsia="ru-RU"/>
        </w:rPr>
        <w:t xml:space="preserve">контрольного </w:t>
      </w:r>
      <w:r w:rsidRPr="00EE346B">
        <w:rPr>
          <w:rFonts w:ascii="Times New Roman" w:eastAsia="Times New Roman" w:hAnsi="Times New Roman" w:cs="Times New Roman"/>
          <w:b/>
          <w:bCs/>
          <w:kern w:val="2"/>
          <w:sz w:val="24"/>
          <w:szCs w:val="24"/>
          <w:lang w:eastAsia="ru-RU"/>
        </w:rPr>
        <w:tab/>
        <w:t xml:space="preserve">словарного </w:t>
      </w:r>
      <w:r w:rsidRPr="00EE346B">
        <w:rPr>
          <w:rFonts w:ascii="Times New Roman" w:eastAsia="Times New Roman" w:hAnsi="Times New Roman" w:cs="Times New Roman"/>
          <w:b/>
          <w:bCs/>
          <w:kern w:val="2"/>
          <w:sz w:val="24"/>
          <w:szCs w:val="24"/>
          <w:lang w:eastAsia="ru-RU"/>
        </w:rPr>
        <w:tab/>
        <w:t>диктанта</w:t>
      </w:r>
      <w:r w:rsidRPr="00EE346B">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«1» </w:t>
      </w:r>
      <w:r w:rsidRPr="00EE346B">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 </w:t>
      </w:r>
    </w:p>
    <w:p w14:paraId="3B4E4EC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EE346B" w:rsidRPr="00EE346B"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Основные критерии оценки </w:t>
            </w:r>
          </w:p>
        </w:tc>
      </w:tr>
      <w:tr w:rsidR="00EE346B" w:rsidRPr="00EE346B"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Грамотность </w:t>
            </w:r>
          </w:p>
        </w:tc>
      </w:tr>
      <w:tr w:rsidR="00EE346B" w:rsidRPr="00EE346B"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Фактические ошибки отсутствуют. </w:t>
            </w:r>
          </w:p>
          <w:p w14:paraId="403594B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излагается последовательно </w:t>
            </w:r>
          </w:p>
          <w:p w14:paraId="6296800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Обучающийся систематически демонстрирует грамотность. </w:t>
            </w:r>
          </w:p>
        </w:tc>
      </w:tr>
      <w:tr w:rsidR="00EE346B" w:rsidRPr="00EE346B"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lastRenderedPageBreak/>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2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2 пунк., или 1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3 пунк., или 4 пункт.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при отсутствии орф.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а также 2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w:t>
            </w:r>
          </w:p>
        </w:tc>
      </w:tr>
      <w:tr w:rsidR="00EE346B" w:rsidRPr="00EE346B"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4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4 пунк., или 3 орф.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5 пунк., или 7 пункт. </w:t>
            </w:r>
            <w:r w:rsidR="00C87DEC" w:rsidRPr="00EE346B">
              <w:rPr>
                <w:rFonts w:ascii="Times New Roman" w:hAnsi="Times New Roman" w:cs="Times New Roman"/>
                <w:sz w:val="24"/>
                <w:szCs w:val="24"/>
              </w:rPr>
              <w:t>П</w:t>
            </w:r>
            <w:r w:rsidRPr="00EE346B">
              <w:rPr>
                <w:rFonts w:ascii="Times New Roman" w:hAnsi="Times New Roman" w:cs="Times New Roman"/>
                <w:sz w:val="24"/>
                <w:szCs w:val="24"/>
              </w:rPr>
              <w:t xml:space="preserve">ри отсутствии орф.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r w:rsidR="00EE346B" w:rsidRPr="00EE346B"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1.Работа не соответствует теме. </w:t>
            </w:r>
          </w:p>
          <w:p w14:paraId="2383D83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2.Допущено много фактических неточностей. </w:t>
            </w:r>
          </w:p>
          <w:p w14:paraId="140AEA6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Нарушено стилевое единство текста. </w:t>
            </w:r>
          </w:p>
          <w:p w14:paraId="703ADFD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7орф. </w:t>
            </w:r>
          </w:p>
          <w:p w14:paraId="2DE1C4AE" w14:textId="281EE045" w:rsidR="00F92B40" w:rsidRPr="00EE346B" w:rsidRDefault="00C87DEC"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7 пунк., или 6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8 пунк., 5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9 пункт., 8 орф.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6 пунк., а также 7 грам. </w:t>
            </w:r>
            <w:r w:rsidRPr="00EE346B">
              <w:rPr>
                <w:rFonts w:ascii="Times New Roman" w:hAnsi="Times New Roman" w:cs="Times New Roman"/>
                <w:sz w:val="24"/>
                <w:szCs w:val="24"/>
              </w:rPr>
              <w:t>О</w:t>
            </w:r>
            <w:r w:rsidR="00F92B40" w:rsidRPr="00EE346B">
              <w:rPr>
                <w:rFonts w:ascii="Times New Roman" w:hAnsi="Times New Roman" w:cs="Times New Roman"/>
                <w:sz w:val="24"/>
                <w:szCs w:val="24"/>
              </w:rPr>
              <w:t xml:space="preserve">шибок. </w:t>
            </w:r>
          </w:p>
        </w:tc>
      </w:tr>
      <w:tr w:rsidR="00EE346B" w:rsidRPr="00EE346B"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Имеется более 7 орф., 7 пунк.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7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bl>
    <w:p w14:paraId="41F97AD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AE9E4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w:t>
      </w:r>
      <w:r w:rsidRPr="00EE346B">
        <w:rPr>
          <w:rFonts w:ascii="Times New Roman" w:eastAsia="Times New Roman" w:hAnsi="Times New Roman" w:cs="Times New Roman"/>
          <w:kern w:val="2"/>
          <w:sz w:val="24"/>
          <w:szCs w:val="24"/>
          <w:lang w:eastAsia="ru-RU"/>
        </w:rPr>
        <w:lastRenderedPageBreak/>
        <w:t xml:space="preserve">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B9109D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сочинении: </w:t>
      </w:r>
    </w:p>
    <w:p w14:paraId="4A25B23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раздробление одной микротемы другой микротемой; </w:t>
      </w:r>
    </w:p>
    <w:p w14:paraId="0F45F10B"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14:paraId="19E668D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lastRenderedPageBreak/>
        <w:t xml:space="preserve">а) Ошибки в структуре словосочетаний, в согласовании и управлении, например: </w:t>
      </w:r>
    </w:p>
    <w:p w14:paraId="6FC3BAA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EE346B"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w:t>
      </w:r>
      <w:r w:rsidR="00F92B40" w:rsidRPr="00EE346B">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877A5A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степень самостоятельности  обучающегося; </w:t>
      </w:r>
    </w:p>
    <w:p w14:paraId="66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w:t>
      </w:r>
      <w:r w:rsidRPr="00EE346B">
        <w:rPr>
          <w:rFonts w:ascii="Times New Roman" w:eastAsia="Times New Roman" w:hAnsi="Times New Roman" w:cs="Times New Roman"/>
          <w:kern w:val="2"/>
          <w:sz w:val="24"/>
          <w:szCs w:val="24"/>
          <w:lang w:eastAsia="ru-RU"/>
        </w:rPr>
        <w:lastRenderedPageBreak/>
        <w:t xml:space="preserve">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«5» - 90 – 100 %; </w:t>
      </w:r>
    </w:p>
    <w:p w14:paraId="31CF5E1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- 70 – 89 %; </w:t>
      </w:r>
    </w:p>
    <w:p w14:paraId="7B595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- 51 – 69 %; «2» - 30 – 50 %; </w:t>
      </w:r>
    </w:p>
    <w:p w14:paraId="2DFB02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 менее 30%. </w:t>
      </w:r>
    </w:p>
    <w:p w14:paraId="1194A86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3A950A59" w14:textId="77777777" w:rsidR="00C87DEC" w:rsidRPr="00EE346B"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EE346B">
        <w:rPr>
          <w:rFonts w:ascii="Times New Roman" w:eastAsia="Times New Roman" w:hAnsi="Times New Roman" w:cs="Times New Roman"/>
          <w:b/>
          <w:sz w:val="24"/>
          <w:szCs w:val="24"/>
        </w:rPr>
        <w:t>График</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контрольных</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мероприятий</w:t>
      </w:r>
    </w:p>
    <w:p w14:paraId="02BACFA1" w14:textId="77777777" w:rsidR="00C87DEC" w:rsidRPr="00EE346B"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EE346B" w:rsidRPr="00EE346B" w14:paraId="3D6FD13A" w14:textId="77777777" w:rsidTr="00C87DEC">
        <w:trPr>
          <w:trHeight w:val="657"/>
        </w:trPr>
        <w:tc>
          <w:tcPr>
            <w:tcW w:w="3689" w:type="dxa"/>
          </w:tcPr>
          <w:p w14:paraId="53BBF80D" w14:textId="77777777" w:rsidR="00C87DEC" w:rsidRPr="00EE346B" w:rsidRDefault="00C87DEC" w:rsidP="00F52D80">
            <w:pPr>
              <w:spacing w:before="72"/>
              <w:ind w:left="602" w:right="568" w:hanging="3"/>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Контрольное</w:t>
            </w:r>
            <w:r w:rsidRPr="00EE346B">
              <w:rPr>
                <w:rFonts w:ascii="Times New Roman" w:eastAsia="Times New Roman" w:hAnsi="Times New Roman" w:cs="Times New Roman"/>
                <w:b/>
                <w:spacing w:val="-52"/>
                <w:sz w:val="24"/>
                <w:szCs w:val="24"/>
              </w:rPr>
              <w:t xml:space="preserve"> </w:t>
            </w:r>
            <w:r w:rsidRPr="00EE346B">
              <w:rPr>
                <w:rFonts w:ascii="Times New Roman" w:eastAsia="Times New Roman" w:hAnsi="Times New Roman" w:cs="Times New Roman"/>
                <w:b/>
                <w:sz w:val="24"/>
                <w:szCs w:val="24"/>
              </w:rPr>
              <w:t>мероприятие</w:t>
            </w:r>
          </w:p>
        </w:tc>
        <w:tc>
          <w:tcPr>
            <w:tcW w:w="1843" w:type="dxa"/>
          </w:tcPr>
          <w:p w14:paraId="6D27FD23" w14:textId="77777777" w:rsidR="00C87DEC" w:rsidRPr="00EE346B" w:rsidRDefault="00C87DEC" w:rsidP="00F52D80">
            <w:pPr>
              <w:spacing w:before="72"/>
              <w:ind w:left="326"/>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Тип</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контроля</w:t>
            </w:r>
          </w:p>
        </w:tc>
        <w:tc>
          <w:tcPr>
            <w:tcW w:w="2835" w:type="dxa"/>
          </w:tcPr>
          <w:p w14:paraId="32272692" w14:textId="77777777" w:rsidR="00C87DEC" w:rsidRPr="00EE346B" w:rsidRDefault="00C87DEC" w:rsidP="00F52D80">
            <w:pPr>
              <w:spacing w:before="72"/>
              <w:ind w:left="530"/>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Срок</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проведения</w:t>
            </w:r>
          </w:p>
        </w:tc>
        <w:tc>
          <w:tcPr>
            <w:tcW w:w="1417" w:type="dxa"/>
          </w:tcPr>
          <w:p w14:paraId="22FF7673" w14:textId="77777777" w:rsidR="00C87DEC" w:rsidRPr="00EE346B" w:rsidRDefault="00C87DEC" w:rsidP="00F52D80">
            <w:pPr>
              <w:spacing w:before="72"/>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Классы</w:t>
            </w:r>
          </w:p>
        </w:tc>
      </w:tr>
      <w:tr w:rsidR="00EE346B" w:rsidRPr="00EE346B"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EE346B" w:rsidRDefault="00C87DEC" w:rsidP="00F52D80">
            <w:pPr>
              <w:spacing w:before="64"/>
              <w:ind w:left="150" w:right="334"/>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Проверка домашнего</w:t>
            </w:r>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r w:rsidRPr="00EE346B">
              <w:rPr>
                <w:rFonts w:ascii="Times New Roman" w:eastAsia="Times New Roman" w:hAnsi="Times New Roman" w:cs="Times New Roman"/>
                <w:sz w:val="24"/>
                <w:szCs w:val="24"/>
              </w:rPr>
              <w:t>задания</w:t>
            </w:r>
          </w:p>
        </w:tc>
        <w:tc>
          <w:tcPr>
            <w:tcW w:w="1843" w:type="dxa"/>
          </w:tcPr>
          <w:p w14:paraId="5A389E1D" w14:textId="77777777" w:rsidR="00C87DEC" w:rsidRPr="00EE346B" w:rsidRDefault="00C87DEC" w:rsidP="00F52D80">
            <w:pPr>
              <w:spacing w:before="64"/>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Текущий</w:t>
            </w:r>
          </w:p>
        </w:tc>
        <w:tc>
          <w:tcPr>
            <w:tcW w:w="2835" w:type="dxa"/>
          </w:tcPr>
          <w:p w14:paraId="4916A09E" w14:textId="77777777" w:rsidR="00C87DEC" w:rsidRPr="00EE346B" w:rsidRDefault="00C87DEC" w:rsidP="00F52D80">
            <w:pPr>
              <w:spacing w:before="64"/>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На</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каждом уроке</w:t>
            </w:r>
          </w:p>
        </w:tc>
        <w:tc>
          <w:tcPr>
            <w:tcW w:w="1417" w:type="dxa"/>
          </w:tcPr>
          <w:p w14:paraId="041C9E53" w14:textId="77777777" w:rsidR="00C87DEC" w:rsidRPr="00EE346B" w:rsidRDefault="00C87DEC" w:rsidP="00F52D80">
            <w:pPr>
              <w:spacing w:before="64"/>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EE346B" w:rsidRDefault="00C87DEC" w:rsidP="00C87DEC">
            <w:pPr>
              <w:spacing w:before="62"/>
              <w:ind w:left="150"/>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Письменный</w:t>
            </w:r>
            <w:r w:rsidRPr="00EE346B">
              <w:rPr>
                <w:rFonts w:ascii="Times New Roman" w:eastAsia="Times New Roman" w:hAnsi="Times New Roman" w:cs="Times New Roman"/>
                <w:spacing w:val="-3"/>
                <w:sz w:val="24"/>
                <w:szCs w:val="24"/>
              </w:rPr>
              <w:t xml:space="preserve"> </w:t>
            </w:r>
            <w:r w:rsidRPr="00EE346B">
              <w:rPr>
                <w:rFonts w:ascii="Times New Roman" w:eastAsia="Times New Roman" w:hAnsi="Times New Roman" w:cs="Times New Roman"/>
                <w:sz w:val="24"/>
                <w:szCs w:val="24"/>
              </w:rPr>
              <w:t>контроль</w:t>
            </w:r>
            <w:r w:rsidRPr="00EE346B">
              <w:rPr>
                <w:rFonts w:ascii="Times New Roman" w:eastAsia="Times New Roman" w:hAnsi="Times New Roman" w:cs="Times New Roman"/>
                <w:sz w:val="24"/>
                <w:szCs w:val="24"/>
                <w:lang w:val="ru-RU"/>
              </w:rPr>
              <w:t xml:space="preserve"> </w:t>
            </w:r>
          </w:p>
          <w:p w14:paraId="6C93ABC7" w14:textId="57C44946" w:rsidR="00C87DEC" w:rsidRPr="00EE346B"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EE346B" w:rsidRDefault="00C87DEC" w:rsidP="00F52D80">
            <w:pPr>
              <w:spacing w:before="64"/>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2C5E45AA" w14:textId="77777777" w:rsidR="00C87DEC" w:rsidRPr="00EE346B" w:rsidRDefault="00C87DEC" w:rsidP="00F52D80">
            <w:pPr>
              <w:spacing w:before="64"/>
              <w:ind w:left="149" w:right="724"/>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 итогам освоения</w:t>
            </w:r>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r w:rsidRPr="00EE346B">
              <w:rPr>
                <w:rFonts w:ascii="Times New Roman" w:eastAsia="Times New Roman" w:hAnsi="Times New Roman" w:cs="Times New Roman"/>
                <w:sz w:val="24"/>
                <w:szCs w:val="24"/>
              </w:rPr>
              <w:t>раздела</w:t>
            </w:r>
          </w:p>
        </w:tc>
        <w:tc>
          <w:tcPr>
            <w:tcW w:w="1417" w:type="dxa"/>
          </w:tcPr>
          <w:p w14:paraId="37A35A8F" w14:textId="77777777" w:rsidR="00C87DEC" w:rsidRPr="00EE346B" w:rsidRDefault="00C87DEC" w:rsidP="00F52D80">
            <w:pPr>
              <w:spacing w:before="64"/>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EE346B" w:rsidRDefault="00C87DEC"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09A24351"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30FD2D01"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EE346B" w:rsidRDefault="00C87DEC"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Тематический</w:t>
            </w:r>
          </w:p>
        </w:tc>
        <w:tc>
          <w:tcPr>
            <w:tcW w:w="2835" w:type="dxa"/>
          </w:tcPr>
          <w:p w14:paraId="055780BC"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08F25EE1"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tr w:rsidR="00EE346B" w:rsidRPr="00EE346B"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EE346B" w:rsidRDefault="00C87DEC" w:rsidP="00F52D80">
            <w:pPr>
              <w:spacing w:before="62"/>
              <w:ind w:left="150"/>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EE346B" w:rsidRDefault="00C87DEC" w:rsidP="00F52D80">
            <w:pPr>
              <w:spacing w:before="62"/>
              <w:ind w:left="148"/>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Итоговый</w:t>
            </w:r>
          </w:p>
        </w:tc>
        <w:tc>
          <w:tcPr>
            <w:tcW w:w="2835" w:type="dxa"/>
          </w:tcPr>
          <w:p w14:paraId="0EF310EC" w14:textId="77777777" w:rsidR="00C87DEC" w:rsidRPr="00EE346B" w:rsidRDefault="00C87DEC" w:rsidP="00F52D80">
            <w:pPr>
              <w:spacing w:before="62"/>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По</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итогам</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освоения</w:t>
            </w:r>
            <w:r w:rsidRPr="00EE346B">
              <w:rPr>
                <w:rFonts w:ascii="Times New Roman" w:eastAsia="Times New Roman" w:hAnsi="Times New Roman" w:cs="Times New Roman"/>
                <w:spacing w:val="-1"/>
                <w:sz w:val="24"/>
                <w:szCs w:val="24"/>
              </w:rPr>
              <w:t xml:space="preserve"> </w:t>
            </w:r>
            <w:r w:rsidRPr="00EE346B">
              <w:rPr>
                <w:rFonts w:ascii="Times New Roman" w:eastAsia="Times New Roman" w:hAnsi="Times New Roman" w:cs="Times New Roman"/>
                <w:sz w:val="24"/>
                <w:szCs w:val="24"/>
              </w:rPr>
              <w:t>темы</w:t>
            </w:r>
          </w:p>
        </w:tc>
        <w:tc>
          <w:tcPr>
            <w:tcW w:w="1417" w:type="dxa"/>
          </w:tcPr>
          <w:p w14:paraId="1DDCE482" w14:textId="77777777" w:rsidR="00C87DEC" w:rsidRPr="00EE346B" w:rsidRDefault="00C87DEC" w:rsidP="00F52D80">
            <w:pPr>
              <w:spacing w:before="62"/>
              <w:ind w:right="142"/>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5</w:t>
            </w:r>
            <w:r w:rsidRPr="00EE346B">
              <w:rPr>
                <w:rFonts w:ascii="Times New Roman" w:eastAsia="Times New Roman" w:hAnsi="Times New Roman" w:cs="Times New Roman"/>
                <w:sz w:val="24"/>
                <w:szCs w:val="24"/>
              </w:rPr>
              <w:t>-9</w:t>
            </w:r>
          </w:p>
        </w:tc>
      </w:tr>
      <w:bookmarkEnd w:id="2"/>
    </w:tbl>
    <w:p w14:paraId="2FBFCF7C" w14:textId="77777777" w:rsidR="003F5F0E" w:rsidRPr="00EE346B" w:rsidRDefault="003F5F0E">
      <w:pPr>
        <w:rPr>
          <w:rFonts w:ascii="Times New Roman" w:hAnsi="Times New Roman" w:cs="Times New Roman"/>
          <w:sz w:val="24"/>
          <w:szCs w:val="24"/>
        </w:rPr>
      </w:pPr>
    </w:p>
    <w:sectPr w:rsidR="003F5F0E" w:rsidRPr="00EE346B" w:rsidSect="004A6144">
      <w:headerReference w:type="even" r:id="rId8"/>
      <w:headerReference w:type="default" r:id="rId9"/>
      <w:footerReference w:type="even" r:id="rId10"/>
      <w:footerReference w:type="default" r:id="rId11"/>
      <w:headerReference w:type="first" r:id="rId12"/>
      <w:footerReference w:type="first" r:id="rId13"/>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C5B03" w14:textId="77777777" w:rsidR="00374D7C" w:rsidRDefault="00374D7C" w:rsidP="00326C32">
      <w:pPr>
        <w:spacing w:after="0" w:line="240" w:lineRule="auto"/>
      </w:pPr>
      <w:r>
        <w:separator/>
      </w:r>
    </w:p>
  </w:endnote>
  <w:endnote w:type="continuationSeparator" w:id="0">
    <w:p w14:paraId="4D1664BD" w14:textId="77777777" w:rsidR="00374D7C" w:rsidRDefault="00374D7C" w:rsidP="00326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DE185" w14:textId="77777777" w:rsidR="00326C32" w:rsidRDefault="00326C3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CA1AB" w14:textId="77777777" w:rsidR="00326C32" w:rsidRDefault="00326C3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A0185" w14:textId="77777777" w:rsidR="00326C32" w:rsidRDefault="00326C3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915C0" w14:textId="77777777" w:rsidR="00374D7C" w:rsidRDefault="00374D7C" w:rsidP="00326C32">
      <w:pPr>
        <w:spacing w:after="0" w:line="240" w:lineRule="auto"/>
      </w:pPr>
      <w:r>
        <w:separator/>
      </w:r>
    </w:p>
  </w:footnote>
  <w:footnote w:type="continuationSeparator" w:id="0">
    <w:p w14:paraId="215DEFAF" w14:textId="77777777" w:rsidR="00374D7C" w:rsidRDefault="00374D7C" w:rsidP="00326C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42DCB" w14:textId="77777777" w:rsidR="00326C32" w:rsidRDefault="00326C3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5E11A6" w14:textId="77777777" w:rsidR="00326C32" w:rsidRDefault="00326C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1727C" w14:textId="77777777" w:rsidR="00326C32" w:rsidRDefault="00326C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12175"/>
    <w:rsid w:val="00306972"/>
    <w:rsid w:val="00326C32"/>
    <w:rsid w:val="00374D7C"/>
    <w:rsid w:val="003A0B91"/>
    <w:rsid w:val="003B4010"/>
    <w:rsid w:val="003F5F0E"/>
    <w:rsid w:val="00426514"/>
    <w:rsid w:val="004A6144"/>
    <w:rsid w:val="005121C8"/>
    <w:rsid w:val="005200E7"/>
    <w:rsid w:val="00547B35"/>
    <w:rsid w:val="005F73CD"/>
    <w:rsid w:val="00603460"/>
    <w:rsid w:val="006037E5"/>
    <w:rsid w:val="006F57AE"/>
    <w:rsid w:val="007123FE"/>
    <w:rsid w:val="007D019F"/>
    <w:rsid w:val="007E2FB8"/>
    <w:rsid w:val="008606A4"/>
    <w:rsid w:val="00896F34"/>
    <w:rsid w:val="008C5AF9"/>
    <w:rsid w:val="00AE4958"/>
    <w:rsid w:val="00AE5D7E"/>
    <w:rsid w:val="00B23E5D"/>
    <w:rsid w:val="00B36A79"/>
    <w:rsid w:val="00B82093"/>
    <w:rsid w:val="00B83589"/>
    <w:rsid w:val="00BD1E8D"/>
    <w:rsid w:val="00C24721"/>
    <w:rsid w:val="00C87DEC"/>
    <w:rsid w:val="00CC23DA"/>
    <w:rsid w:val="00EE346B"/>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17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 w:type="paragraph" w:styleId="a4">
    <w:name w:val="header"/>
    <w:basedOn w:val="a"/>
    <w:link w:val="a5"/>
    <w:uiPriority w:val="99"/>
    <w:unhideWhenUsed/>
    <w:rsid w:val="00326C3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26C32"/>
  </w:style>
  <w:style w:type="paragraph" w:styleId="a6">
    <w:name w:val="footer"/>
    <w:basedOn w:val="a"/>
    <w:link w:val="a7"/>
    <w:uiPriority w:val="99"/>
    <w:unhideWhenUsed/>
    <w:rsid w:val="00326C3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26C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0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13</Pages>
  <Words>4659</Words>
  <Characters>26558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Зарема Тахаева</cp:lastModifiedBy>
  <cp:revision>16</cp:revision>
  <dcterms:created xsi:type="dcterms:W3CDTF">2024-07-06T12:45:00Z</dcterms:created>
  <dcterms:modified xsi:type="dcterms:W3CDTF">2024-12-23T06:36:00Z</dcterms:modified>
</cp:coreProperties>
</file>